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AD" w:rsidRDefault="00194AD8" w:rsidP="00194AD8">
      <w:pPr>
        <w:jc w:val="center"/>
      </w:pPr>
      <w:r>
        <w:t xml:space="preserve">TACRAO Audit Committee Report </w:t>
      </w:r>
    </w:p>
    <w:p w:rsidR="00523E4D" w:rsidRDefault="0052640C" w:rsidP="006A31AD">
      <w:r>
        <w:t>October 26</w:t>
      </w:r>
      <w:r w:rsidR="00194AD8">
        <w:t>, 2020</w:t>
      </w:r>
    </w:p>
    <w:p w:rsidR="006A31AD" w:rsidRDefault="006A31AD" w:rsidP="006A31AD">
      <w:pPr>
        <w:spacing w:after="0" w:line="240" w:lineRule="auto"/>
      </w:pPr>
      <w:r>
        <w:t>Audit Committee Members:</w:t>
      </w:r>
    </w:p>
    <w:p w:rsidR="006A31AD" w:rsidRDefault="006A31AD" w:rsidP="006A31AD">
      <w:pPr>
        <w:spacing w:after="0" w:line="240" w:lineRule="auto"/>
        <w:ind w:firstLine="720"/>
      </w:pPr>
      <w:r>
        <w:t>Diane Brice, Chair, West Texas A&amp;M University</w:t>
      </w:r>
    </w:p>
    <w:p w:rsidR="006A31AD" w:rsidRDefault="006A31AD" w:rsidP="006A31AD">
      <w:pPr>
        <w:spacing w:after="0" w:line="240" w:lineRule="auto"/>
        <w:ind w:firstLine="720"/>
      </w:pPr>
      <w:r>
        <w:t>Rebecca Griffith, Tarrant County College</w:t>
      </w:r>
    </w:p>
    <w:p w:rsidR="006A31AD" w:rsidRDefault="006A31AD" w:rsidP="006A31AD">
      <w:pPr>
        <w:spacing w:after="0" w:line="240" w:lineRule="auto"/>
        <w:ind w:firstLine="720"/>
      </w:pPr>
      <w:r>
        <w:t xml:space="preserve">Truman Glenn, </w:t>
      </w:r>
      <w:proofErr w:type="gramStart"/>
      <w:r>
        <w:t>The</w:t>
      </w:r>
      <w:proofErr w:type="gramEnd"/>
      <w:r>
        <w:t xml:space="preserve"> University of Texas at Austin</w:t>
      </w:r>
    </w:p>
    <w:p w:rsidR="006A31AD" w:rsidRDefault="006A31AD"/>
    <w:p w:rsidR="002A0F12" w:rsidRDefault="00F429E9" w:rsidP="002D458E">
      <w:r>
        <w:t xml:space="preserve">On </w:t>
      </w:r>
      <w:r w:rsidR="0052640C">
        <w:t>October 26</w:t>
      </w:r>
      <w:r>
        <w:t>, 2020 w</w:t>
      </w:r>
      <w:r w:rsidR="006A31AD">
        <w:t xml:space="preserve">e conducted </w:t>
      </w:r>
      <w:r>
        <w:t>an</w:t>
      </w:r>
      <w:r w:rsidR="006A31AD">
        <w:t xml:space="preserve"> audit of the </w:t>
      </w:r>
      <w:r w:rsidR="00194AD8">
        <w:t>20</w:t>
      </w:r>
      <w:r w:rsidR="0052640C">
        <w:t>20</w:t>
      </w:r>
      <w:r w:rsidR="00194AD8">
        <w:t xml:space="preserve"> </w:t>
      </w:r>
      <w:r w:rsidR="0052640C">
        <w:t>TACRAO Financial Records via virtual zoom meeting</w:t>
      </w:r>
      <w:r>
        <w:t xml:space="preserve">.  We find the records </w:t>
      </w:r>
      <w:r w:rsidR="00C21FEF">
        <w:t xml:space="preserve">to be </w:t>
      </w:r>
      <w:r>
        <w:t xml:space="preserve">in good order and </w:t>
      </w:r>
      <w:r w:rsidR="006A31AD">
        <w:t xml:space="preserve">would like to commend the </w:t>
      </w:r>
      <w:r>
        <w:t>20</w:t>
      </w:r>
      <w:r w:rsidR="0052640C">
        <w:t>20</w:t>
      </w:r>
      <w:r>
        <w:t xml:space="preserve"> </w:t>
      </w:r>
      <w:r w:rsidR="0052640C">
        <w:t>Executive Committee and TACRAO</w:t>
      </w:r>
      <w:r w:rsidR="002A0F12">
        <w:t xml:space="preserve"> Treasurer, </w:t>
      </w:r>
      <w:r w:rsidR="0052640C">
        <w:t>Melinda Carroll</w:t>
      </w:r>
      <w:r w:rsidR="002A0F12">
        <w:t>,</w:t>
      </w:r>
      <w:r w:rsidR="0052640C">
        <w:t xml:space="preserve"> North Central Texas College</w:t>
      </w:r>
      <w:r w:rsidR="00C21FEF">
        <w:t xml:space="preserve"> for </w:t>
      </w:r>
      <w:r w:rsidR="0052640C">
        <w:t xml:space="preserve">the work in </w:t>
      </w:r>
      <w:r w:rsidR="00C21FEF">
        <w:t>being fiscally responsible</w:t>
      </w:r>
      <w:r w:rsidR="0052640C">
        <w:t>.</w:t>
      </w:r>
    </w:p>
    <w:p w:rsidR="0052640C" w:rsidRDefault="0052640C" w:rsidP="002D458E">
      <w:r>
        <w:t>We can never show enough appreciation for your work during the COVID-19 pandemic and your work to move us to a virtual conference.  Thank you.</w:t>
      </w:r>
    </w:p>
    <w:p w:rsidR="002D458E" w:rsidRDefault="002D458E" w:rsidP="002D458E">
      <w:r>
        <w:t xml:space="preserve">Recommendations </w:t>
      </w:r>
      <w:r w:rsidR="0052640C">
        <w:t>for future TEC members</w:t>
      </w:r>
      <w:r>
        <w:t>:</w:t>
      </w:r>
    </w:p>
    <w:p w:rsidR="0052640C" w:rsidRDefault="0052640C" w:rsidP="002D458E">
      <w:pPr>
        <w:pStyle w:val="ListParagraph"/>
        <w:numPr>
          <w:ilvl w:val="0"/>
          <w:numId w:val="2"/>
        </w:numPr>
      </w:pPr>
      <w:r>
        <w:t>Develop a minimum set of expectations for contract negotiations for future conferences to include no less than free Wi-Fi for both planning meetings and conferences.</w:t>
      </w:r>
    </w:p>
    <w:p w:rsidR="002D458E" w:rsidRDefault="0052640C" w:rsidP="002D458E">
      <w:pPr>
        <w:pStyle w:val="ListParagraph"/>
        <w:numPr>
          <w:ilvl w:val="0"/>
          <w:numId w:val="2"/>
        </w:numPr>
      </w:pPr>
      <w:r>
        <w:t xml:space="preserve">Consider options for reducing the cost of the planning meetings that may include meetings at host locations away from the conference site, virtual meetings etc.  </w:t>
      </w:r>
    </w:p>
    <w:p w:rsidR="000516FC" w:rsidRDefault="0052640C" w:rsidP="002D458E">
      <w:pPr>
        <w:pStyle w:val="ListParagraph"/>
        <w:numPr>
          <w:ilvl w:val="0"/>
          <w:numId w:val="2"/>
        </w:numPr>
      </w:pPr>
      <w:r>
        <w:t>As a part of the researc</w:t>
      </w:r>
      <w:r w:rsidR="005D3D10">
        <w:t>h for moving away from Naylor, include in your research options that may reduce the cost of credit card fees.</w:t>
      </w:r>
    </w:p>
    <w:p w:rsidR="000516FC" w:rsidRDefault="000516FC" w:rsidP="000516FC">
      <w:r>
        <w:t>Respectfully submitted, 20</w:t>
      </w:r>
      <w:r w:rsidR="005D3D10">
        <w:t>20</w:t>
      </w:r>
      <w:r>
        <w:t xml:space="preserve"> Audit Committee</w:t>
      </w:r>
    </w:p>
    <w:p w:rsidR="002D458E" w:rsidRDefault="002D458E" w:rsidP="002D458E">
      <w:bookmarkStart w:id="0" w:name="_GoBack"/>
      <w:bookmarkEnd w:id="0"/>
    </w:p>
    <w:sectPr w:rsidR="002D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7ED"/>
    <w:multiLevelType w:val="hybridMultilevel"/>
    <w:tmpl w:val="E238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1463"/>
    <w:multiLevelType w:val="hybridMultilevel"/>
    <w:tmpl w:val="8DF2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8"/>
    <w:rsid w:val="000516FC"/>
    <w:rsid w:val="00194AD8"/>
    <w:rsid w:val="002A0F12"/>
    <w:rsid w:val="002D458E"/>
    <w:rsid w:val="002F0BDF"/>
    <w:rsid w:val="00403E5D"/>
    <w:rsid w:val="0052640C"/>
    <w:rsid w:val="005D3D10"/>
    <w:rsid w:val="006A31AD"/>
    <w:rsid w:val="009755AC"/>
    <w:rsid w:val="00C21FEF"/>
    <w:rsid w:val="00E56AEB"/>
    <w:rsid w:val="00E6497B"/>
    <w:rsid w:val="00F4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FCC4"/>
  <w15:chartTrackingRefBased/>
  <w15:docId w15:val="{95E47A3D-6978-4487-A75E-5A919E5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Brice, Diane</dc:creator>
  <cp:keywords/>
  <dc:description/>
  <cp:lastModifiedBy>Brice, Diane</cp:lastModifiedBy>
  <cp:revision>2</cp:revision>
  <dcterms:created xsi:type="dcterms:W3CDTF">2020-10-26T19:45:00Z</dcterms:created>
  <dcterms:modified xsi:type="dcterms:W3CDTF">2020-10-26T19:45:00Z</dcterms:modified>
</cp:coreProperties>
</file>